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50" w:rsidRPr="00406150" w:rsidRDefault="00406150" w:rsidP="00406150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40615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Под запрет попала информация, позволяющая определить принадлежность или предназначение военнослужащих</w:t>
      </w:r>
    </w:p>
    <w:p w:rsidR="00406150" w:rsidRPr="00406150" w:rsidRDefault="00406150" w:rsidP="0040615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406150">
        <w:rPr>
          <w:color w:val="4B4B4B"/>
          <w:sz w:val="28"/>
          <w:szCs w:val="28"/>
        </w:rPr>
        <w:t>Указом Президента РФ от 6 мая 2020 года № 308 внесены изменения в Дисциплинарный устав Вооруженных Сил РФ, Устав гарнизонной и караульной служб Вооруженных Сил РФ и Устав военной полиции Вооруженных Сил РФ.</w:t>
      </w:r>
    </w:p>
    <w:p w:rsidR="00406150" w:rsidRDefault="00406150" w:rsidP="0040615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406150">
        <w:rPr>
          <w:color w:val="4B4B4B"/>
          <w:sz w:val="28"/>
          <w:szCs w:val="28"/>
        </w:rPr>
        <w:t xml:space="preserve">В соответствии с данными изменениями военнослужащим и гражданам, призванным на военные сборы, запрещено предоставлять средствам массовой информации либо с использованием информационно-телекоммуникационной сети «Интернет» распространять или предоставлять информацию, позволяющую определить принадлежность или предназначение военнослужащих к Вооруженным Силам Российской Федерации, другим войскам, воинским формированиям и органам; информацию о других военнослужащих, гражданах, уволенных с военной службы, членах их семей или их родителях; информацию о своей деятельности или деятельности других военнослужащих и граждан, уволенных с военной службы, связанной с исполнением обязанностей военной службы; информацию о деятельности органов военного управления, объединений, соединений, воинских частей и иных организаций, входящих в состав Вооруженных Сил Российской Федерации, в том числе информацию о дислокации или передислокации органов военного управления или органов управления, объединений, соединений, воинских частей, организаций и подразделений, не отнесенную к перечню сведений, составляющих государственную тайну; а также иметь при себе электронные изделия, в которых могут храниться или которые позволяют с использованием сети «Интернет» распространять или предоставлять аудио-, фото-, видеоматериалы и данные </w:t>
      </w:r>
      <w:proofErr w:type="spellStart"/>
      <w:r w:rsidRPr="00406150">
        <w:rPr>
          <w:color w:val="4B4B4B"/>
          <w:sz w:val="28"/>
          <w:szCs w:val="28"/>
        </w:rPr>
        <w:t>геолокации</w:t>
      </w:r>
      <w:proofErr w:type="spellEnd"/>
      <w:r w:rsidRPr="00406150">
        <w:rPr>
          <w:color w:val="4B4B4B"/>
          <w:sz w:val="28"/>
          <w:szCs w:val="28"/>
        </w:rPr>
        <w:t>.</w:t>
      </w:r>
      <w:r>
        <w:rPr>
          <w:color w:val="4B4B4B"/>
          <w:sz w:val="28"/>
          <w:szCs w:val="28"/>
        </w:rPr>
        <w:t xml:space="preserve"> </w:t>
      </w:r>
      <w:bookmarkStart w:id="0" w:name="_GoBack"/>
      <w:bookmarkEnd w:id="0"/>
      <w:r w:rsidRPr="00406150">
        <w:rPr>
          <w:color w:val="4B4B4B"/>
          <w:sz w:val="28"/>
          <w:szCs w:val="28"/>
        </w:rPr>
        <w:t>Нарушение данных запретов отнесено к грубым дисциплинарным проступкам военнослужащих.</w:t>
      </w:r>
    </w:p>
    <w:p w:rsidR="00406150" w:rsidRDefault="00406150" w:rsidP="0040615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</w:p>
    <w:p w:rsidR="00406150" w:rsidRPr="00EC63EC" w:rsidRDefault="00406150" w:rsidP="004061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406150" w:rsidRPr="00406150" w:rsidRDefault="00406150" w:rsidP="0040615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</w:p>
    <w:p w:rsidR="002D2D1B" w:rsidRDefault="002D2D1B"/>
    <w:sectPr w:rsidR="002D2D1B" w:rsidSect="004061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E0"/>
    <w:rsid w:val="002D2D1B"/>
    <w:rsid w:val="00406150"/>
    <w:rsid w:val="006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66C8"/>
  <w15:chartTrackingRefBased/>
  <w15:docId w15:val="{0100EA6F-B75F-413E-9B25-F6E1095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2020-06-08T07:47:00Z</dcterms:created>
  <dcterms:modified xsi:type="dcterms:W3CDTF">2020-06-08T07:48:00Z</dcterms:modified>
</cp:coreProperties>
</file>